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EAC1C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附件一</w:t>
      </w:r>
    </w:p>
    <w:p w14:paraId="12CD8B9C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思想政治工作案例编写指南</w:t>
      </w:r>
    </w:p>
    <w:p w14:paraId="7271A68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一、案例结构</w:t>
      </w:r>
    </w:p>
    <w:p w14:paraId="0D0F68F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遵循“是什么—为什么做—怎么做—为什么行”逻辑主线，将案例正文结构分为标题、导语、理念与思路、方案与举措、成效与启发等五部分，整体符合“导语点题、理念破题、举措讲题、成效证题、启发论题”的要求。</w:t>
      </w:r>
    </w:p>
    <w:p w14:paraId="233B4578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标题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，简明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扼要，避免冗余词汇，突出案例的主题、特色、观点，原则上字数不超过40字。准确恰当，精准概括案例内容，避免模糊表述或歧义。格式规范，一般不使用副标题。</w:t>
      </w:r>
    </w:p>
    <w:p w14:paraId="33E4CFBB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导语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，一般分为两段，第一段体现案例主题根本遵循、工作指引以及学生成长成才价值。第二段简要概述案例发展脉络及工作体系。原则上字数500字左右。</w:t>
      </w:r>
    </w:p>
    <w:p w14:paraId="6C02092E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理念与思路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，对案例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标题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进一步阐释和界定，着重说明解决的关键问题，使用的策略、依据的理念，尽量不讲具体的举措或办法。必要时可插入思路框架图，图表使用规范。原则上字数500字左右。</w:t>
      </w:r>
    </w:p>
    <w:p w14:paraId="25271828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方案与举措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，内容上，重点介绍在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理念与思路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指导下的对应办法、措施、路径等，少谈或不谈工作意义和成果，确保可读、可感、可借鉴，避免泛泛而谈、空话套话。结构上，要求布局合理、层次分明、逻辑严密，通过段落和小标题等将方案举措划分，做到逻辑清晰，层次分明。原则上字数3000字左右。</w:t>
      </w:r>
    </w:p>
    <w:p w14:paraId="67D6867A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成效与启发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，分为两部分。</w:t>
      </w:r>
    </w:p>
    <w:p w14:paraId="2BF1EF4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/>
          <w:color w:val="0000FF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“成效”部分单独一段，分别从机制建设、成果成绩、社会影响等方面展开，尽量使用数字化表达，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避免主观评价，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增强直观性和说服力，不要堆积案例主题以外的成果。写作上，建议分层分类介绍，如育人实效上；建设成果上；社会影响上等。</w:t>
      </w:r>
    </w:p>
    <w:p w14:paraId="7B7470E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启发”部分一般分为3-5段，是对实践经验的总结、失败教训的反思、背后机理的思考等更深层次的论述，包括经验和教训两方面，运用相关学科理论对案例进行分析，为其他部门开展相关工作提供可资借鉴的范例。</w:t>
      </w:r>
    </w:p>
    <w:p w14:paraId="3D1BEAB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成效与启发原则上字数1000字左右。</w:t>
      </w:r>
    </w:p>
    <w:p w14:paraId="7307588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</w:t>
      </w:r>
      <w:r>
        <w:rPr>
          <w:rFonts w:ascii="Times New Roman" w:hAnsi="Times New Roman" w:eastAsia="黑体" w:cs="黑体"/>
          <w:sz w:val="32"/>
          <w:szCs w:val="32"/>
        </w:rPr>
        <w:t>案例</w:t>
      </w:r>
      <w:r>
        <w:rPr>
          <w:rFonts w:hint="eastAsia" w:ascii="Times New Roman" w:hAnsi="Times New Roman" w:eastAsia="黑体" w:cs="黑体"/>
          <w:sz w:val="32"/>
          <w:szCs w:val="32"/>
        </w:rPr>
        <w:t>格式</w:t>
      </w:r>
    </w:p>
    <w:p w14:paraId="7BDCE14D">
      <w:pPr>
        <w:spacing w:line="600" w:lineRule="exact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坚持政治性与学理性相统一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，用第三人称撰写，一般不使用图表。无抄袭转载、版权争议等情况，不包含不宜公开发表的信息。案例中涉及学生信息应使用化名，注意保护学生隐私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。原则上案例总字数5000字左右。</w:t>
      </w:r>
    </w:p>
    <w:p w14:paraId="63BC3D48">
      <w:pPr>
        <w:spacing w:line="600" w:lineRule="exact"/>
        <w:ind w:firstLine="643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主标题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：方正小标宋简体，小二号字，居中。</w:t>
      </w:r>
    </w:p>
    <w:p w14:paraId="4787EC2A">
      <w:pPr>
        <w:spacing w:line="600" w:lineRule="exact"/>
        <w:ind w:firstLine="643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学校名称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：楷体，三号字，置于主标题下方，居中。</w:t>
      </w:r>
    </w:p>
    <w:p w14:paraId="447BEE82">
      <w:pPr>
        <w:spacing w:line="600" w:lineRule="exact"/>
        <w:ind w:firstLine="643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一级标题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：黑体，三号字，首行缩进2字符。</w:t>
      </w:r>
    </w:p>
    <w:p w14:paraId="6179D69A">
      <w:pPr>
        <w:spacing w:line="600" w:lineRule="exact"/>
        <w:ind w:firstLine="643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二级标题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：楷体，三号字，首行缩进2字符。</w:t>
      </w:r>
    </w:p>
    <w:p w14:paraId="1A2AC8EF">
      <w:pPr>
        <w:spacing w:line="600" w:lineRule="exact"/>
        <w:ind w:firstLine="643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三级标题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：仿宋GB2312，三号字，加粗，首行缩进2字符。</w:t>
      </w:r>
    </w:p>
    <w:p w14:paraId="766B3D61">
      <w:pPr>
        <w:spacing w:line="600" w:lineRule="exact"/>
        <w:ind w:firstLine="643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正文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：仿宋GB2312，三号字，首行缩进2字符，两端对齐。</w:t>
      </w:r>
    </w:p>
    <w:p w14:paraId="0B1EBA29">
      <w:pPr>
        <w:spacing w:line="600" w:lineRule="exact"/>
        <w:ind w:firstLine="643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结构层次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：分级标题序号依次用“一、”“（一）”“1.”“（1）”标注。</w:t>
      </w:r>
    </w:p>
    <w:p w14:paraId="34D87D8E">
      <w:pPr>
        <w:spacing w:line="600" w:lineRule="exact"/>
        <w:ind w:firstLine="643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整体文字行间距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：固定值30磅。</w:t>
      </w:r>
    </w:p>
    <w:p w14:paraId="70556F13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西文字体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：TimesNewRoman。</w:t>
      </w:r>
    </w:p>
    <w:p w14:paraId="1893187A"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页码：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四号字，居中。示例：—</w:t>
      </w:r>
      <w:r>
        <w:rPr>
          <w:rFonts w:hint="eastAsia" w:ascii="宋体" w:hAnsi="宋体" w:cs="仿宋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—。</w:t>
      </w:r>
    </w:p>
    <w:p w14:paraId="7EA881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016716-B872-46A6-AA70-81D1736F6B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788B502-C5B4-422D-AB75-3B49D154C69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2AC90C7-336C-4E8F-A979-DAA5E210BD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7DCB6BD-2832-4A69-9FAD-1FB1DF4519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F445D"/>
    <w:rsid w:val="02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2025-12-03T02:29:00Z</dcterms:created>
  <dc:creator>杨京含</dc:creator>
  <cp:lastModifiedBy>杨京含</cp:lastModifiedBy>
  <dcterms:modified xsi:type="dcterms:W3CDTF">2025-12-03T02:29:50Z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CFA07A039E584D2DBC6963028008F909_11</vt:lpwstr>
  </property>
  <property fmtid="{D5CDD505-2E9C-101B-9397-08002B2CF9AE}" pid="4" name="KSOTemplateDocerSaveRecord">
    <vt:lpwstr>eyJoZGlkIjoiNDFiNTViMWQ3NTgzMTg5MjkzMTE4ZWUzNzJhOWJiYWYiLCJ1c2VySWQiOiIxNjcyNzY4MjUyIn0=</vt:lpwstr>
  </property>
</Properties>
</file>