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6C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4A72B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南昌大学第八十四期“学工沙龙”预告</w:t>
      </w:r>
    </w:p>
    <w:p w14:paraId="69E55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9982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时  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6月4日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（星期四）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14:00</w:t>
      </w:r>
    </w:p>
    <w:p w14:paraId="61DE3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地  点：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党建创新基地（机电楼D127）</w:t>
      </w:r>
    </w:p>
    <w:p w14:paraId="62E2B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  题：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高校实践育人路径探索与品牌建设</w:t>
      </w:r>
    </w:p>
    <w:p w14:paraId="3A15E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主讲人：</w:t>
      </w:r>
    </w:p>
    <w:p w14:paraId="2F0DC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西南交通大学首批资深辅导员、电气工程学院团委书记，副教授。获2022年全国高校辅导员年度人物提名奖、2020年四川省第六届辅导员年度人物、全国高校思想政治工作案例优秀奖，主持省级课题2项，发表思想政治工作相关论文12篇。</w:t>
      </w:r>
    </w:p>
    <w:p w14:paraId="04216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活动要求：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欢迎我校全体学工干部、辅导员积极报名参加。暑期社会实践指导老师</w:t>
      </w:r>
      <w:r>
        <w:rPr>
          <w:rFonts w:hint="eastAsia" w:cs="Times New Roman"/>
          <w:sz w:val="32"/>
          <w:szCs w:val="32"/>
          <w:lang w:val="en-US" w:eastAsia="zh-CN"/>
        </w:rPr>
        <w:t>可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重点参与。报名二维码详见附件。活动当日，请提前15分钟签到入场。</w:t>
      </w:r>
    </w:p>
    <w:p w14:paraId="6BFB6DF7">
      <w:pPr>
        <w:rPr>
          <w:rFonts w:hint="default"/>
          <w:lang w:val="en-US" w:eastAsia="zh-CN"/>
        </w:rPr>
      </w:pPr>
    </w:p>
    <w:p w14:paraId="430F5422">
      <w:pPr>
        <w:rPr>
          <w:rFonts w:hint="default"/>
          <w:lang w:val="en-US" w:eastAsia="zh-CN"/>
        </w:rPr>
      </w:pPr>
    </w:p>
    <w:p w14:paraId="2832A6D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附件：南昌大学第八十四期“学工沙龙”报名码</w:t>
      </w:r>
    </w:p>
    <w:p w14:paraId="118A5B0E">
      <w:pPr>
        <w:ind w:left="0" w:leftChars="0" w:firstLine="0" w:firstLineChars="0"/>
        <w:rPr>
          <w:rFonts w:hint="default"/>
          <w:lang w:val="en-US" w:eastAsia="zh-CN"/>
        </w:rPr>
      </w:pPr>
    </w:p>
    <w:p w14:paraId="1E1844F7">
      <w:pPr>
        <w:wordWrap w:val="0"/>
        <w:jc w:val="righ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党委学生工作部（处）</w:t>
      </w:r>
      <w:r>
        <w:rPr>
          <w:rFonts w:hint="eastAsia"/>
          <w:lang w:val="en-US" w:eastAsia="zh-CN"/>
        </w:rPr>
        <w:t xml:space="preserve">  </w:t>
      </w:r>
    </w:p>
    <w:p w14:paraId="647C3D77">
      <w:pPr>
        <w:wordWrap w:val="0"/>
        <w:jc w:val="righ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辅导员发展中心</w:t>
      </w:r>
      <w:r>
        <w:rPr>
          <w:rFonts w:hint="eastAsia"/>
          <w:lang w:val="en-US" w:eastAsia="zh-CN"/>
        </w:rPr>
        <w:t xml:space="preserve">     </w:t>
      </w:r>
    </w:p>
    <w:p w14:paraId="5C989678">
      <w:pPr>
        <w:wordWrap w:val="0"/>
        <w:jc w:val="right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2026年</w:t>
      </w:r>
      <w:r>
        <w:rPr>
          <w:rFonts w:hint="eastAsia"/>
          <w:lang w:val="en-US" w:eastAsia="zh-CN"/>
        </w:rPr>
        <w:t>6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日</w:t>
      </w:r>
      <w:r>
        <w:rPr>
          <w:rFonts w:hint="eastAsia"/>
          <w:lang w:val="en-US" w:eastAsia="zh-CN"/>
        </w:rPr>
        <w:t xml:space="preserve">     </w:t>
      </w:r>
    </w:p>
    <w:p w14:paraId="499D9D9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557BF4F1">
      <w:pPr>
        <w:wordWrap/>
        <w:spacing w:line="240" w:lineRule="auto"/>
        <w:ind w:left="0" w:leftChars="0" w:firstLine="0" w:firstLineChars="0"/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39E292B7">
      <w:pPr>
        <w:wordWrap/>
        <w:spacing w:line="240" w:lineRule="auto"/>
        <w:ind w:left="0" w:leftChars="0" w:firstLine="0" w:firstLineChars="0"/>
        <w:jc w:val="both"/>
        <w:rPr>
          <w:rFonts w:hint="eastAsia" w:ascii="黑体" w:hAnsi="黑体" w:eastAsia="黑体" w:cs="黑体"/>
          <w:lang w:val="en-US" w:eastAsia="zh-CN"/>
        </w:rPr>
      </w:pPr>
    </w:p>
    <w:p w14:paraId="756D7E51">
      <w:pPr>
        <w:wordWrap/>
        <w:spacing w:line="240" w:lineRule="auto"/>
        <w:ind w:left="0" w:leftChars="0" w:firstLine="0" w:firstLineChars="0"/>
        <w:jc w:val="both"/>
        <w:rPr>
          <w:rFonts w:hint="eastAsia" w:ascii="黑体" w:hAnsi="黑体" w:eastAsia="黑体" w:cs="黑体"/>
          <w:lang w:val="en-US" w:eastAsia="zh-CN"/>
        </w:rPr>
      </w:pPr>
    </w:p>
    <w:p w14:paraId="0A3397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南昌大学第八十四期“学工沙龙”报名码</w:t>
      </w:r>
    </w:p>
    <w:p w14:paraId="632351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25AE53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drawing>
          <wp:inline distT="0" distB="0" distL="114300" distR="114300">
            <wp:extent cx="3555365" cy="3555365"/>
            <wp:effectExtent l="0" t="0" r="6985" b="6985"/>
            <wp:docPr id="2" name="图片 2" descr="329dcaa68078b944fa531d503c7026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29dcaa68078b944fa531d503c70260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5365" cy="355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53843">
    <w:pPr>
      <w:pStyle w:val="3"/>
      <w:jc w:val="center"/>
      <w:rPr>
        <w:rFonts w:hint="eastAsia" w:ascii="楷体" w:hAnsi="楷体" w:eastAsia="楷体" w:cs="楷体"/>
        <w:b/>
        <w:bCs/>
      </w:rPr>
    </w:pPr>
  </w:p>
  <w:p w14:paraId="36241108">
    <w:pPr>
      <w:pStyle w:val="3"/>
      <w:jc w:val="center"/>
      <w:rPr>
        <w:rFonts w:hint="default" w:ascii="楷体" w:hAnsi="楷体" w:eastAsia="楷体" w:cs="楷体"/>
        <w:b/>
        <w:bCs/>
        <w:lang w:val="en-US" w:eastAsia="zh-CN"/>
      </w:rPr>
    </w:pPr>
    <w:r>
      <w:rPr>
        <w:rFonts w:hint="eastAsia" w:ascii="楷体" w:hAnsi="楷体" w:eastAsia="楷体" w:cs="楷体"/>
        <w:b/>
        <w:bCs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1793240</wp:posOffset>
          </wp:positionH>
          <wp:positionV relativeFrom="paragraph">
            <wp:posOffset>102870</wp:posOffset>
          </wp:positionV>
          <wp:extent cx="330200" cy="269875"/>
          <wp:effectExtent l="0" t="0" r="0" b="0"/>
          <wp:wrapNone/>
          <wp:docPr id="4" name="图片 5" descr="辅导员工作室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5" descr="辅导员工作室2"/>
                  <pic:cNvPicPr>
                    <a:picLocks noChangeAspect="1"/>
                  </pic:cNvPicPr>
                </pic:nvPicPr>
                <pic:blipFill>
                  <a:blip r:embed="rId1"/>
                  <a:srcRect l="26613" t="11013" r="26792" b="35190"/>
                  <a:stretch>
                    <a:fillRect/>
                  </a:stretch>
                </pic:blipFill>
                <pic:spPr>
                  <a:xfrm>
                    <a:off x="0" y="0"/>
                    <a:ext cx="33020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楷体" w:hAnsi="楷体" w:eastAsia="楷体" w:cs="楷体"/>
        <w:b/>
        <w:bCs/>
      </w:rPr>
      <w:t>南昌大学</w:t>
    </w:r>
    <w:r>
      <w:rPr>
        <w:rFonts w:hint="eastAsia" w:ascii="楷体" w:hAnsi="楷体" w:eastAsia="楷体" w:cs="楷体"/>
        <w:b/>
        <w:bCs/>
        <w:lang w:val="en-US" w:eastAsia="zh-CN"/>
      </w:rPr>
      <w:t>辅导员发展中心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2024F"/>
    <w:rsid w:val="044955CA"/>
    <w:rsid w:val="04F05A45"/>
    <w:rsid w:val="06710E08"/>
    <w:rsid w:val="06B156A8"/>
    <w:rsid w:val="08A234FA"/>
    <w:rsid w:val="09EB0ED1"/>
    <w:rsid w:val="0B4D778D"/>
    <w:rsid w:val="0F7A6F7F"/>
    <w:rsid w:val="111331E7"/>
    <w:rsid w:val="12E34E3B"/>
    <w:rsid w:val="18D70F9E"/>
    <w:rsid w:val="1BEA0FE8"/>
    <w:rsid w:val="1D1F5FDF"/>
    <w:rsid w:val="20174376"/>
    <w:rsid w:val="27B63CE7"/>
    <w:rsid w:val="285651DA"/>
    <w:rsid w:val="299E0389"/>
    <w:rsid w:val="29F82BE1"/>
    <w:rsid w:val="2A842608"/>
    <w:rsid w:val="2A97233B"/>
    <w:rsid w:val="2BC74EA2"/>
    <w:rsid w:val="2D9572CB"/>
    <w:rsid w:val="31CF4AB1"/>
    <w:rsid w:val="322F72FD"/>
    <w:rsid w:val="3ABE3914"/>
    <w:rsid w:val="3B196D9D"/>
    <w:rsid w:val="3DC57964"/>
    <w:rsid w:val="3F360F7D"/>
    <w:rsid w:val="41EF0857"/>
    <w:rsid w:val="438C2802"/>
    <w:rsid w:val="46454EEA"/>
    <w:rsid w:val="466E4440"/>
    <w:rsid w:val="475353E4"/>
    <w:rsid w:val="47A125F4"/>
    <w:rsid w:val="47FB7F56"/>
    <w:rsid w:val="48E409EA"/>
    <w:rsid w:val="49553696"/>
    <w:rsid w:val="4CD8739E"/>
    <w:rsid w:val="4D8602C2"/>
    <w:rsid w:val="4F247D92"/>
    <w:rsid w:val="5062024F"/>
    <w:rsid w:val="51C104DB"/>
    <w:rsid w:val="59457283"/>
    <w:rsid w:val="59A65848"/>
    <w:rsid w:val="5A655703"/>
    <w:rsid w:val="5EAC3900"/>
    <w:rsid w:val="623C31ED"/>
    <w:rsid w:val="654C1999"/>
    <w:rsid w:val="65711400"/>
    <w:rsid w:val="66CD6F8A"/>
    <w:rsid w:val="68580655"/>
    <w:rsid w:val="68B0223F"/>
    <w:rsid w:val="6A4C4C21"/>
    <w:rsid w:val="6C305B70"/>
    <w:rsid w:val="6D5E04BB"/>
    <w:rsid w:val="6E774221"/>
    <w:rsid w:val="6EFD2C28"/>
    <w:rsid w:val="7060279C"/>
    <w:rsid w:val="750E0A19"/>
    <w:rsid w:val="76AE6010"/>
    <w:rsid w:val="76E77774"/>
    <w:rsid w:val="78C34F14"/>
    <w:rsid w:val="7BFF7021"/>
    <w:rsid w:val="7DC557AE"/>
    <w:rsid w:val="7EF5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 w:eastAsiaTheme="minorEastAsia"/>
      <w:sz w:val="22"/>
      <w:szCs w:val="36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327</Characters>
  <Lines>0</Lines>
  <Paragraphs>0</Paragraphs>
  <TotalTime>3</TotalTime>
  <ScaleCrop>false</ScaleCrop>
  <LinksUpToDate>false</LinksUpToDate>
  <CharactersWithSpaces>350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2026-05-21T03:00:00Z</dcterms:created>
  <dc:creator>Z</dc:creator>
  <cp:lastModifiedBy>FishZheng</cp:lastModifiedBy>
  <dcterms:modified xsi:type="dcterms:W3CDTF">2026-06-02T11:35:23Z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2AB9F11D10B4406C92D269510CA950E0_13</vt:lpwstr>
  </property>
  <property fmtid="{D5CDD505-2E9C-101B-9397-08002B2CF9AE}" pid="4" name="KSOTemplateDocerSaveRecord">
    <vt:lpwstr>eyJoZGlkIjoiYzNhZjlmYTI4ZGU4YWUwM2ZhNjc0MDJhMDg1NDUxZWYiLCJ1c2VySWQiOiIxMzk4Mzg1ODMwIn0=</vt:lpwstr>
  </property>
</Properties>
</file>